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B0A" w:rsidRDefault="00853B0A" w:rsidP="00853B0A">
      <w:pPr>
        <w:snapToGrid w:val="0"/>
        <w:spacing w:afterLines="50" w:line="520" w:lineRule="exact"/>
        <w:jc w:val="center"/>
        <w:rPr>
          <w:rFonts w:ascii="华文中宋" w:eastAsia="华文中宋" w:hAnsi="华文中宋" w:hint="eastAsia"/>
          <w:b/>
          <w:bCs/>
          <w:color w:val="000000"/>
          <w:sz w:val="36"/>
          <w:szCs w:val="36"/>
        </w:rPr>
      </w:pPr>
    </w:p>
    <w:p w:rsidR="008774AF" w:rsidRDefault="00853B0A" w:rsidP="00853B0A">
      <w:pPr>
        <w:snapToGrid w:val="0"/>
        <w:spacing w:afterLines="50" w:line="520" w:lineRule="exact"/>
        <w:jc w:val="center"/>
        <w:rPr>
          <w:rFonts w:ascii="华文中宋" w:eastAsia="华文中宋" w:hAnsi="华文中宋"/>
          <w:b/>
          <w:bCs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color w:val="000000"/>
          <w:sz w:val="36"/>
          <w:szCs w:val="36"/>
        </w:rPr>
        <w:t>经金学院教师</w:t>
      </w:r>
      <w:r w:rsidR="00106B18">
        <w:rPr>
          <w:rFonts w:ascii="华文中宋" w:eastAsia="华文中宋" w:hAnsi="华文中宋" w:hint="eastAsia"/>
          <w:b/>
          <w:bCs/>
          <w:color w:val="000000"/>
          <w:sz w:val="36"/>
          <w:szCs w:val="36"/>
        </w:rPr>
        <w:t>请（销）假登记表</w:t>
      </w:r>
    </w:p>
    <w:tbl>
      <w:tblPr>
        <w:tblW w:w="8522" w:type="dxa"/>
        <w:tblLayout w:type="fixed"/>
        <w:tblLook w:val="04A0"/>
      </w:tblPr>
      <w:tblGrid>
        <w:gridCol w:w="1668"/>
        <w:gridCol w:w="2268"/>
        <w:gridCol w:w="324"/>
        <w:gridCol w:w="1420"/>
        <w:gridCol w:w="524"/>
        <w:gridCol w:w="2318"/>
      </w:tblGrid>
      <w:tr w:rsidR="008774A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AF" w:rsidRDefault="00106B18" w:rsidP="00853B0A">
            <w:pPr>
              <w:spacing w:afterLines="50"/>
              <w:jc w:val="center"/>
              <w:rPr>
                <w:rFonts w:ascii="仿宋_GB2312" w:hAnsi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4AF" w:rsidRDefault="008774AF" w:rsidP="00853B0A">
            <w:pPr>
              <w:spacing w:afterLines="50"/>
              <w:jc w:val="center"/>
              <w:rPr>
                <w:rFonts w:ascii="仿宋_GB2312" w:hAnsi="仿宋_GB2312" w:hint="eastAsia"/>
                <w:b/>
                <w:bCs/>
                <w:sz w:val="24"/>
                <w:szCs w:val="24"/>
              </w:rPr>
            </w:pPr>
          </w:p>
          <w:p w:rsidR="008774AF" w:rsidRDefault="008774AF" w:rsidP="00853B0A">
            <w:pPr>
              <w:spacing w:afterLines="50"/>
              <w:jc w:val="center"/>
              <w:rPr>
                <w:rFonts w:ascii="仿宋_GB2312" w:hAnsi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4AF" w:rsidRDefault="00106B18" w:rsidP="00853B0A">
            <w:pPr>
              <w:spacing w:afterLines="50"/>
              <w:jc w:val="center"/>
              <w:rPr>
                <w:rFonts w:ascii="仿宋_GB2312" w:hAnsi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所在</w:t>
            </w:r>
            <w:r w:rsidR="00853B0A">
              <w:rPr>
                <w:rFonts w:ascii="仿宋_GB2312" w:hAnsi="仿宋_GB2312" w:hint="eastAsia"/>
                <w:b/>
                <w:bCs/>
                <w:sz w:val="24"/>
                <w:szCs w:val="24"/>
              </w:rPr>
              <w:t>系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4AF" w:rsidRDefault="008774AF" w:rsidP="00853B0A">
            <w:pPr>
              <w:spacing w:afterLines="50"/>
              <w:jc w:val="center"/>
              <w:rPr>
                <w:rFonts w:ascii="仿宋_GB2312" w:hAnsi="仿宋_GB2312" w:hint="eastAsia"/>
                <w:b/>
                <w:bCs/>
                <w:sz w:val="24"/>
                <w:szCs w:val="24"/>
              </w:rPr>
            </w:pPr>
          </w:p>
        </w:tc>
      </w:tr>
      <w:tr w:rsidR="008774A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AF" w:rsidRDefault="00106B18" w:rsidP="00853B0A">
            <w:pPr>
              <w:spacing w:afterLines="50"/>
              <w:jc w:val="center"/>
              <w:rPr>
                <w:rFonts w:ascii="仿宋_GB2312" w:hAnsi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外出目的地及原因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4AF" w:rsidRDefault="008774AF" w:rsidP="00853B0A">
            <w:pPr>
              <w:spacing w:afterLines="50"/>
              <w:rPr>
                <w:rFonts w:ascii="仿宋_GB2312" w:hAnsi="仿宋_GB2312" w:hint="eastAsia"/>
                <w:b/>
                <w:bCs/>
                <w:sz w:val="24"/>
                <w:szCs w:val="24"/>
              </w:rPr>
            </w:pPr>
          </w:p>
          <w:p w:rsidR="008774AF" w:rsidRDefault="008774AF" w:rsidP="00853B0A">
            <w:pPr>
              <w:spacing w:afterLines="50"/>
              <w:rPr>
                <w:rFonts w:ascii="仿宋_GB2312" w:hAnsi="仿宋_GB2312" w:hint="eastAsia"/>
                <w:b/>
                <w:bCs/>
                <w:sz w:val="24"/>
                <w:szCs w:val="24"/>
              </w:rPr>
            </w:pPr>
          </w:p>
        </w:tc>
      </w:tr>
      <w:tr w:rsidR="008774AF">
        <w:trPr>
          <w:trHeight w:val="79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AF" w:rsidRDefault="00106B18" w:rsidP="00853B0A">
            <w:pPr>
              <w:spacing w:afterLines="50"/>
              <w:jc w:val="center"/>
              <w:rPr>
                <w:rFonts w:ascii="仿宋_GB2312" w:hAnsi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外出时间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4AF" w:rsidRDefault="00106B18" w:rsidP="00853B0A">
            <w:pPr>
              <w:spacing w:afterLines="50"/>
              <w:rPr>
                <w:rFonts w:ascii="仿宋_GB2312" w:hAnsi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自</w:t>
            </w: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日至</w:t>
            </w: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日，共计</w:t>
            </w: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天</w:t>
            </w:r>
          </w:p>
        </w:tc>
      </w:tr>
      <w:tr w:rsidR="008774AF">
        <w:trPr>
          <w:trHeight w:val="111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AF" w:rsidRDefault="00106B18" w:rsidP="00853B0A">
            <w:pPr>
              <w:jc w:val="center"/>
              <w:rPr>
                <w:rFonts w:ascii="仿宋_GB2312" w:hAnsi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外出期间</w:t>
            </w:r>
          </w:p>
          <w:p w:rsidR="008774AF" w:rsidRDefault="00106B18" w:rsidP="00853B0A">
            <w:pPr>
              <w:jc w:val="center"/>
              <w:rPr>
                <w:rFonts w:ascii="仿宋_GB2312" w:hAnsi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4AF" w:rsidRDefault="008774AF">
            <w:pPr>
              <w:rPr>
                <w:rFonts w:ascii="仿宋_GB2312" w:hAnsi="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4AF" w:rsidRDefault="00106B18">
            <w:pPr>
              <w:rPr>
                <w:rFonts w:ascii="仿宋_GB2312" w:hAnsi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外出期间紧急</w:t>
            </w: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联系人及联系方式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4AF" w:rsidRDefault="008774AF" w:rsidP="00853B0A">
            <w:pPr>
              <w:spacing w:afterLines="50"/>
              <w:rPr>
                <w:rFonts w:ascii="仿宋_GB2312" w:hAnsi="仿宋_GB2312" w:hint="eastAsia"/>
                <w:b/>
                <w:bCs/>
                <w:sz w:val="24"/>
                <w:szCs w:val="24"/>
              </w:rPr>
            </w:pPr>
          </w:p>
        </w:tc>
      </w:tr>
      <w:tr w:rsidR="008774AF">
        <w:trPr>
          <w:trHeight w:val="111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AF" w:rsidRDefault="00106B18" w:rsidP="00853B0A">
            <w:pPr>
              <w:jc w:val="center"/>
              <w:rPr>
                <w:rFonts w:ascii="仿宋_GB2312" w:hAnsi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hint="eastAsia"/>
                <w:b/>
                <w:bCs/>
                <w:sz w:val="24"/>
                <w:szCs w:val="24"/>
              </w:rPr>
              <w:t>本人签名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4AF" w:rsidRDefault="008774AF" w:rsidP="00853B0A">
            <w:pPr>
              <w:spacing w:afterLines="50"/>
              <w:rPr>
                <w:rFonts w:ascii="仿宋_GB2312" w:hAnsi="仿宋_GB2312" w:hint="eastAsia"/>
                <w:b/>
                <w:bCs/>
                <w:sz w:val="24"/>
                <w:szCs w:val="24"/>
              </w:rPr>
            </w:pPr>
          </w:p>
        </w:tc>
      </w:tr>
      <w:tr w:rsidR="008774A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AF" w:rsidRDefault="00853B0A" w:rsidP="00853B0A">
            <w:pPr>
              <w:snapToGrid w:val="0"/>
              <w:spacing w:line="300" w:lineRule="exact"/>
              <w:jc w:val="center"/>
              <w:rPr>
                <w:rFonts w:ascii="仿宋_GB2312" w:hAnsi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所在</w:t>
            </w:r>
            <w:r>
              <w:rPr>
                <w:rFonts w:ascii="仿宋_GB2312" w:hAnsi="仿宋_GB2312" w:hint="eastAsia"/>
                <w:b/>
                <w:bCs/>
                <w:sz w:val="24"/>
                <w:szCs w:val="24"/>
              </w:rPr>
              <w:t>系</w:t>
            </w:r>
            <w:r w:rsidR="00106B18">
              <w:rPr>
                <w:rFonts w:ascii="仿宋_GB2312" w:hAnsi="仿宋_GB2312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4AF" w:rsidRDefault="008774AF" w:rsidP="00853B0A">
            <w:pPr>
              <w:spacing w:afterLines="50"/>
              <w:rPr>
                <w:rFonts w:ascii="仿宋_GB2312" w:hAnsi="仿宋_GB2312" w:hint="eastAsia"/>
                <w:b/>
                <w:bCs/>
                <w:sz w:val="24"/>
                <w:szCs w:val="24"/>
              </w:rPr>
            </w:pPr>
          </w:p>
          <w:p w:rsidR="008774AF" w:rsidRDefault="008774AF" w:rsidP="00853B0A">
            <w:pPr>
              <w:spacing w:afterLines="50"/>
              <w:rPr>
                <w:rFonts w:ascii="仿宋_GB2312" w:hAnsi="仿宋_GB2312" w:hint="eastAsia"/>
                <w:b/>
                <w:bCs/>
                <w:sz w:val="24"/>
                <w:szCs w:val="24"/>
              </w:rPr>
            </w:pPr>
          </w:p>
          <w:p w:rsidR="008774AF" w:rsidRDefault="008774AF" w:rsidP="00853B0A">
            <w:pPr>
              <w:spacing w:afterLines="50"/>
              <w:rPr>
                <w:rFonts w:ascii="仿宋_GB2312" w:hAnsi="仿宋_GB2312" w:hint="eastAsia"/>
                <w:b/>
                <w:bCs/>
                <w:sz w:val="24"/>
                <w:szCs w:val="24"/>
              </w:rPr>
            </w:pPr>
          </w:p>
          <w:p w:rsidR="008774AF" w:rsidRDefault="008774AF" w:rsidP="00853B0A">
            <w:pPr>
              <w:spacing w:afterLines="50"/>
              <w:rPr>
                <w:rFonts w:ascii="仿宋_GB2312" w:hAnsi="仿宋_GB2312" w:hint="eastAsia"/>
                <w:b/>
                <w:bCs/>
                <w:sz w:val="24"/>
                <w:szCs w:val="24"/>
              </w:rPr>
            </w:pPr>
          </w:p>
        </w:tc>
      </w:tr>
      <w:tr w:rsidR="008774AF">
        <w:trPr>
          <w:trHeight w:val="136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0A" w:rsidRDefault="00853B0A" w:rsidP="00853B0A">
            <w:pPr>
              <w:snapToGrid w:val="0"/>
              <w:spacing w:afterLines="50" w:line="480" w:lineRule="exact"/>
              <w:jc w:val="center"/>
              <w:rPr>
                <w:rFonts w:ascii="仿宋_GB2312" w:hAnsi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hint="eastAsia"/>
                <w:b/>
                <w:bCs/>
                <w:sz w:val="24"/>
                <w:szCs w:val="24"/>
              </w:rPr>
              <w:t>院</w:t>
            </w:r>
            <w:r w:rsidR="00106B18">
              <w:rPr>
                <w:rFonts w:ascii="仿宋_GB2312" w:hAnsi="仿宋_GB2312"/>
                <w:b/>
                <w:bCs/>
                <w:sz w:val="24"/>
                <w:szCs w:val="24"/>
              </w:rPr>
              <w:t>领导</w:t>
            </w:r>
          </w:p>
          <w:p w:rsidR="008774AF" w:rsidRDefault="00106B18" w:rsidP="00853B0A">
            <w:pPr>
              <w:snapToGrid w:val="0"/>
              <w:spacing w:afterLines="50" w:line="480" w:lineRule="exact"/>
              <w:jc w:val="center"/>
              <w:rPr>
                <w:rFonts w:ascii="仿宋_GB2312" w:hAnsi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4AF" w:rsidRDefault="008774AF" w:rsidP="00853B0A">
            <w:pPr>
              <w:spacing w:afterLines="50"/>
              <w:rPr>
                <w:rFonts w:ascii="仿宋_GB2312" w:hAnsi="仿宋_GB2312" w:hint="eastAsia"/>
                <w:b/>
                <w:bCs/>
                <w:sz w:val="24"/>
                <w:szCs w:val="24"/>
              </w:rPr>
            </w:pPr>
          </w:p>
          <w:p w:rsidR="008774AF" w:rsidRDefault="008774AF" w:rsidP="00853B0A">
            <w:pPr>
              <w:spacing w:afterLines="50"/>
              <w:rPr>
                <w:rFonts w:ascii="仿宋_GB2312" w:hAnsi="仿宋_GB2312" w:hint="eastAsia"/>
                <w:b/>
                <w:bCs/>
                <w:sz w:val="24"/>
                <w:szCs w:val="24"/>
              </w:rPr>
            </w:pPr>
          </w:p>
        </w:tc>
      </w:tr>
      <w:tr w:rsidR="008774A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AF" w:rsidRDefault="00853B0A" w:rsidP="00853B0A">
            <w:pPr>
              <w:snapToGrid w:val="0"/>
              <w:spacing w:line="480" w:lineRule="exact"/>
              <w:jc w:val="center"/>
              <w:rPr>
                <w:rFonts w:ascii="仿宋_GB2312" w:hAnsi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hint="eastAsia"/>
                <w:b/>
                <w:bCs/>
                <w:sz w:val="24"/>
                <w:szCs w:val="24"/>
              </w:rPr>
              <w:t>销假记录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4AF" w:rsidRDefault="008774AF" w:rsidP="00853B0A">
            <w:pPr>
              <w:spacing w:afterLines="50"/>
              <w:rPr>
                <w:rFonts w:ascii="仿宋_GB2312" w:hAnsi="仿宋_GB2312" w:hint="eastAsia"/>
                <w:b/>
                <w:bCs/>
                <w:sz w:val="24"/>
                <w:szCs w:val="24"/>
              </w:rPr>
            </w:pPr>
          </w:p>
          <w:p w:rsidR="008774AF" w:rsidRDefault="008774AF" w:rsidP="00853B0A">
            <w:pPr>
              <w:spacing w:afterLines="50"/>
              <w:rPr>
                <w:rFonts w:ascii="仿宋_GB2312" w:hAnsi="仿宋_GB2312" w:hint="eastAsia"/>
                <w:b/>
                <w:bCs/>
                <w:sz w:val="24"/>
                <w:szCs w:val="24"/>
              </w:rPr>
            </w:pPr>
          </w:p>
        </w:tc>
      </w:tr>
      <w:tr w:rsidR="008774A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0A" w:rsidRDefault="00106B18" w:rsidP="00853B0A">
            <w:pPr>
              <w:spacing w:afterLines="50"/>
              <w:jc w:val="center"/>
              <w:rPr>
                <w:rFonts w:ascii="仿宋_GB2312" w:hAnsi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4AF" w:rsidRDefault="008774AF" w:rsidP="00853B0A">
            <w:pPr>
              <w:spacing w:afterLines="50"/>
              <w:rPr>
                <w:rFonts w:ascii="仿宋_GB2312" w:hAnsi="仿宋_GB2312" w:hint="eastAsia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853B0A" w:rsidRDefault="00853B0A" w:rsidP="00853B0A">
            <w:pPr>
              <w:spacing w:afterLines="50"/>
              <w:rPr>
                <w:rFonts w:ascii="仿宋_GB2312" w:hAnsi="仿宋_GB2312" w:hint="eastAsia"/>
                <w:b/>
                <w:bCs/>
                <w:sz w:val="24"/>
                <w:szCs w:val="24"/>
              </w:rPr>
            </w:pPr>
          </w:p>
        </w:tc>
      </w:tr>
    </w:tbl>
    <w:p w:rsidR="008774AF" w:rsidRDefault="00853B0A">
      <w:pPr>
        <w:rPr>
          <w:rFonts w:hint="eastAsia"/>
        </w:rPr>
      </w:pPr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</w:t>
      </w:r>
      <w:r w:rsidR="00A87035">
        <w:rPr>
          <w:rFonts w:hint="eastAsia"/>
        </w:rPr>
        <w:t>教师</w:t>
      </w:r>
      <w:r>
        <w:rPr>
          <w:rFonts w:hint="eastAsia"/>
        </w:rPr>
        <w:t>请假在一个星期内者，由系主任、书记批准</w:t>
      </w:r>
      <w:r w:rsidR="007C4E84">
        <w:rPr>
          <w:rFonts w:hint="eastAsia"/>
        </w:rPr>
        <w:t>，在系秘书处备案</w:t>
      </w:r>
      <w:r>
        <w:rPr>
          <w:rFonts w:hint="eastAsia"/>
        </w:rPr>
        <w:t>；</w:t>
      </w:r>
    </w:p>
    <w:p w:rsidR="00853B0A" w:rsidRDefault="00853B0A">
      <w:pPr>
        <w:rPr>
          <w:rFonts w:hint="eastAsia"/>
        </w:rPr>
      </w:pPr>
      <w:r>
        <w:rPr>
          <w:rFonts w:hint="eastAsia"/>
        </w:rPr>
        <w:t xml:space="preserve">      2</w:t>
      </w:r>
      <w:r>
        <w:rPr>
          <w:rFonts w:hint="eastAsia"/>
        </w:rPr>
        <w:t>、</w:t>
      </w:r>
      <w:r w:rsidR="00A87035">
        <w:rPr>
          <w:rFonts w:hint="eastAsia"/>
        </w:rPr>
        <w:t>教师</w:t>
      </w:r>
      <w:r>
        <w:rPr>
          <w:rFonts w:hint="eastAsia"/>
        </w:rPr>
        <w:t>请假在一个星期以上，一个月以内者，经系主任、书记签署意见后，由</w:t>
      </w:r>
      <w:r w:rsidR="007C4E84">
        <w:rPr>
          <w:rFonts w:hint="eastAsia"/>
        </w:rPr>
        <w:t>学院院长、书记</w:t>
      </w:r>
      <w:r>
        <w:rPr>
          <w:rFonts w:hint="eastAsia"/>
        </w:rPr>
        <w:t>批准</w:t>
      </w:r>
      <w:r w:rsidR="007C4E84">
        <w:rPr>
          <w:rFonts w:hint="eastAsia"/>
        </w:rPr>
        <w:t>，在学院办公室备案</w:t>
      </w:r>
      <w:r>
        <w:rPr>
          <w:rFonts w:hint="eastAsia"/>
        </w:rPr>
        <w:t>；</w:t>
      </w:r>
    </w:p>
    <w:p w:rsidR="00A87035" w:rsidRDefault="00A87035">
      <w:pPr>
        <w:rPr>
          <w:rFonts w:hint="eastAsia"/>
        </w:rPr>
      </w:pPr>
      <w:r>
        <w:rPr>
          <w:rFonts w:hint="eastAsia"/>
        </w:rPr>
        <w:t xml:space="preserve">      3</w:t>
      </w:r>
      <w:r>
        <w:rPr>
          <w:rFonts w:hint="eastAsia"/>
        </w:rPr>
        <w:t>、教师请假在一个月以上者，学院院长、书记签署意见后，报学校审批</w:t>
      </w:r>
      <w:r w:rsidR="007C4E84">
        <w:rPr>
          <w:rFonts w:hint="eastAsia"/>
        </w:rPr>
        <w:t>，在学院办公室备案</w:t>
      </w:r>
      <w:r>
        <w:rPr>
          <w:rFonts w:hint="eastAsia"/>
        </w:rPr>
        <w:t>；</w:t>
      </w:r>
    </w:p>
    <w:p w:rsidR="00853B0A" w:rsidRPr="00853B0A" w:rsidRDefault="009C79D1">
      <w:r>
        <w:rPr>
          <w:rFonts w:hint="eastAsia"/>
        </w:rPr>
        <w:t xml:space="preserve">      4</w:t>
      </w:r>
      <w:r w:rsidR="00853B0A">
        <w:rPr>
          <w:rFonts w:hint="eastAsia"/>
        </w:rPr>
        <w:t>、系主任、书记请假</w:t>
      </w:r>
      <w:r w:rsidR="00A87035">
        <w:rPr>
          <w:rFonts w:hint="eastAsia"/>
        </w:rPr>
        <w:t>在</w:t>
      </w:r>
      <w:r w:rsidR="00A87035">
        <w:rPr>
          <w:rFonts w:hint="eastAsia"/>
        </w:rPr>
        <w:t>10</w:t>
      </w:r>
      <w:r w:rsidR="00A87035">
        <w:rPr>
          <w:rFonts w:hint="eastAsia"/>
        </w:rPr>
        <w:t>天以内者，</w:t>
      </w:r>
      <w:r w:rsidR="00853B0A">
        <w:rPr>
          <w:rFonts w:hint="eastAsia"/>
        </w:rPr>
        <w:t>由学院院长、书记审批</w:t>
      </w:r>
      <w:r w:rsidR="00A87035">
        <w:rPr>
          <w:rFonts w:hint="eastAsia"/>
        </w:rPr>
        <w:t>；</w:t>
      </w:r>
      <w:r w:rsidR="00A87035">
        <w:rPr>
          <w:rFonts w:hint="eastAsia"/>
        </w:rPr>
        <w:t>10</w:t>
      </w:r>
      <w:r w:rsidR="00A87035">
        <w:rPr>
          <w:rFonts w:hint="eastAsia"/>
        </w:rPr>
        <w:t>天以上者，经学院院长书记签署意见后，报学校审批</w:t>
      </w:r>
      <w:r w:rsidR="007C4E84">
        <w:rPr>
          <w:rFonts w:hint="eastAsia"/>
        </w:rPr>
        <w:t>，在学院办公室备案</w:t>
      </w:r>
      <w:r w:rsidR="00A87035">
        <w:rPr>
          <w:rFonts w:hint="eastAsia"/>
        </w:rPr>
        <w:t>。</w:t>
      </w:r>
    </w:p>
    <w:sectPr w:rsidR="00853B0A" w:rsidRPr="00853B0A" w:rsidSect="00877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B18" w:rsidRDefault="00106B18" w:rsidP="00853B0A">
      <w:r>
        <w:separator/>
      </w:r>
    </w:p>
  </w:endnote>
  <w:endnote w:type="continuationSeparator" w:id="1">
    <w:p w:rsidR="00106B18" w:rsidRDefault="00106B18" w:rsidP="00853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B18" w:rsidRDefault="00106B18" w:rsidP="00853B0A">
      <w:r>
        <w:separator/>
      </w:r>
    </w:p>
  </w:footnote>
  <w:footnote w:type="continuationSeparator" w:id="1">
    <w:p w:rsidR="00106B18" w:rsidRDefault="00106B18" w:rsidP="00853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0BA5784"/>
    <w:rsid w:val="00106B18"/>
    <w:rsid w:val="007C4E84"/>
    <w:rsid w:val="00853B0A"/>
    <w:rsid w:val="008774AF"/>
    <w:rsid w:val="009C70C5"/>
    <w:rsid w:val="009C79D1"/>
    <w:rsid w:val="00A87035"/>
    <w:rsid w:val="10BA5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74AF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53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53B0A"/>
    <w:rPr>
      <w:rFonts w:ascii="Calibri" w:eastAsia="宋体" w:hAnsi="Calibri" w:cs="Calibri"/>
      <w:kern w:val="2"/>
      <w:sz w:val="18"/>
      <w:szCs w:val="18"/>
    </w:rPr>
  </w:style>
  <w:style w:type="paragraph" w:styleId="a4">
    <w:name w:val="footer"/>
    <w:basedOn w:val="a"/>
    <w:link w:val="Char0"/>
    <w:rsid w:val="00853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53B0A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</Words>
  <Characters>315</Characters>
  <Application>Microsoft Office Word</Application>
  <DocSecurity>0</DocSecurity>
  <Lines>2</Lines>
  <Paragraphs>1</Paragraphs>
  <ScaleCrop>false</ScaleCrop>
  <Company>微软中国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cp:lastPrinted>2017-02-24T01:00:00Z</cp:lastPrinted>
  <dcterms:created xsi:type="dcterms:W3CDTF">2017-02-23T13:25:00Z</dcterms:created>
  <dcterms:modified xsi:type="dcterms:W3CDTF">2017-02-24T01:12:00Z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